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Pr="00BE2068" w:rsidRDefault="00614BEF" w:rsidP="00BE2068">
      <w:pPr>
        <w:spacing w:line="240" w:lineRule="auto"/>
        <w:rPr>
          <w:rFonts w:ascii="Comic Sans MS" w:eastAsia="Times New Roman" w:hAnsi="Comic Sans MS" w:cs="Arial"/>
          <w:color w:val="333333"/>
          <w:sz w:val="28"/>
          <w:szCs w:val="28"/>
        </w:rPr>
      </w:pPr>
      <w:r w:rsidRPr="00614BEF">
        <w:rPr>
          <w:rFonts w:ascii="Comic Sans MS" w:eastAsia="Times New Roman" w:hAnsi="Comic Sans MS" w:cs="Arial"/>
          <w:noProof/>
          <w:color w:val="333333"/>
          <w:sz w:val="40"/>
          <w:szCs w:val="40"/>
        </w:rPr>
        <mc:AlternateContent>
          <mc:Choice Requires="wps">
            <w:drawing>
              <wp:anchor distT="0" distB="0" distL="114300" distR="114300" simplePos="0" relativeHeight="251663360" behindDoc="0" locked="0" layoutInCell="1" allowOverlap="1" wp14:anchorId="73D23FD6" wp14:editId="63E7F518">
                <wp:simplePos x="0" y="0"/>
                <wp:positionH relativeFrom="column">
                  <wp:posOffset>2822016</wp:posOffset>
                </wp:positionH>
                <wp:positionV relativeFrom="paragraph">
                  <wp:posOffset>163773</wp:posOffset>
                </wp:positionV>
                <wp:extent cx="2374265" cy="3295934"/>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95934"/>
                        </a:xfrm>
                        <a:prstGeom prst="rect">
                          <a:avLst/>
                        </a:prstGeom>
                        <a:solidFill>
                          <a:srgbClr val="FFFFFF"/>
                        </a:solidFill>
                        <a:ln w="9525">
                          <a:solidFill>
                            <a:srgbClr val="000000"/>
                          </a:solidFill>
                          <a:miter lim="800000"/>
                          <a:headEnd/>
                          <a:tailEnd/>
                        </a:ln>
                      </wps:spPr>
                      <wps:txbx>
                        <w:txbxContent>
                          <w:p w:rsidR="00614BEF" w:rsidRDefault="00614BEF" w:rsidP="00614BE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614BEF" w:rsidRDefault="000746DB" w:rsidP="00614BE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Be specific in your prayers if you know the person for whom the shawl is being made.  </w:t>
                            </w:r>
                            <w:r w:rsidR="00614BEF">
                              <w:rPr>
                                <w:rFonts w:asciiTheme="majorHAnsi" w:eastAsiaTheme="majorEastAsia" w:hAnsiTheme="majorHAnsi" w:cstheme="majorBidi"/>
                                <w:i/>
                                <w:iCs/>
                                <w:sz w:val="20"/>
                                <w:szCs w:val="20"/>
                              </w:rPr>
                              <w:t xml:space="preserve">Lift their needs to the Lord trusting in the words of Mark 11:24: Therefore I tell you, whatever you ask in prayer, believe that you have received it, and it will be yours. </w:t>
                            </w:r>
                          </w:p>
                          <w:p w:rsidR="00614BEF" w:rsidRDefault="00614BEF"/>
                          <w:p w:rsidR="00614BEF" w:rsidRDefault="00614B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2pt;margin-top:12.9pt;width:186.95pt;height:259.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2vJgIAAEc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">
                <v:textbox>
                  <w:txbxContent>
                    <w:p w:rsidR="00614BEF" w:rsidRDefault="00614BEF" w:rsidP="00614BE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614BEF" w:rsidRDefault="000746DB" w:rsidP="00614BE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Be specific in your prayers if you know the person for whom the shawl is being made.  </w:t>
                      </w:r>
                      <w:r w:rsidR="00614BEF">
                        <w:rPr>
                          <w:rFonts w:asciiTheme="majorHAnsi" w:eastAsiaTheme="majorEastAsia" w:hAnsiTheme="majorHAnsi" w:cstheme="majorBidi"/>
                          <w:i/>
                          <w:iCs/>
                          <w:sz w:val="20"/>
                          <w:szCs w:val="20"/>
                        </w:rPr>
                        <w:t xml:space="preserve">Lift their needs to the Lord trusting in the words of Mark 11:24: Therefore I tell you, whatever you ask in prayer, believe that you have received it, and it will be yours. </w:t>
                      </w:r>
                    </w:p>
                    <w:p w:rsidR="00614BEF" w:rsidRDefault="00614BEF"/>
                    <w:p w:rsidR="00614BEF" w:rsidRDefault="00614BEF"/>
                  </w:txbxContent>
                </v:textbox>
              </v:shape>
            </w:pict>
          </mc:Fallback>
        </mc:AlternateContent>
      </w:r>
      <w:r w:rsidR="003720F5" w:rsidRPr="00BE2068">
        <w:rPr>
          <w:rFonts w:ascii="Comic Sans MS" w:eastAsia="Times New Roman" w:hAnsi="Comic Sans MS" w:cs="Arial"/>
          <w:noProof/>
          <w:color w:val="333333"/>
          <w:sz w:val="40"/>
          <w:szCs w:val="40"/>
        </w:rPr>
        <mc:AlternateContent>
          <mc:Choice Requires="wps">
            <w:drawing>
              <wp:anchor distT="0" distB="0" distL="114300" distR="114300" simplePos="0" relativeHeight="251659264" behindDoc="0" locked="0" layoutInCell="0" allowOverlap="1" wp14:anchorId="31090C42" wp14:editId="4328159F">
                <wp:simplePos x="0" y="0"/>
                <wp:positionH relativeFrom="page">
                  <wp:align>left</wp:align>
                </wp:positionH>
                <wp:positionV relativeFrom="margin">
                  <wp:align>top</wp:align>
                </wp:positionV>
                <wp:extent cx="2209800" cy="8189595"/>
                <wp:effectExtent l="57150" t="38100" r="68580" b="9715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189843"/>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BE2068" w:rsidRDefault="003720F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3720F5">
                              <w:rPr>
                                <w:rFonts w:asciiTheme="majorHAnsi" w:eastAsiaTheme="majorEastAsia" w:hAnsiTheme="majorHAnsi" w:cstheme="majorBidi"/>
                                <w:b/>
                                <w:i/>
                                <w:iCs/>
                                <w:sz w:val="20"/>
                                <w:szCs w:val="20"/>
                              </w:rPr>
                              <w:t>Author:</w:t>
                            </w:r>
                            <w:r>
                              <w:rPr>
                                <w:rFonts w:asciiTheme="majorHAnsi" w:eastAsiaTheme="majorEastAsia" w:hAnsiTheme="majorHAnsi" w:cstheme="majorBidi"/>
                                <w:i/>
                                <w:iCs/>
                                <w:sz w:val="20"/>
                                <w:szCs w:val="20"/>
                              </w:rPr>
                              <w:t xml:space="preserve"> Susan A. Coes</w:t>
                            </w:r>
                          </w:p>
                          <w:p w:rsidR="003720F5" w:rsidRDefault="003720F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3720F5">
                              <w:rPr>
                                <w:rFonts w:asciiTheme="majorHAnsi" w:eastAsiaTheme="majorEastAsia" w:hAnsiTheme="majorHAnsi" w:cstheme="majorBidi"/>
                                <w:b/>
                                <w:i/>
                                <w:iCs/>
                                <w:sz w:val="20"/>
                                <w:szCs w:val="20"/>
                              </w:rPr>
                              <w:t>Introduction:</w:t>
                            </w:r>
                            <w:r>
                              <w:rPr>
                                <w:rFonts w:asciiTheme="majorHAnsi" w:eastAsiaTheme="majorEastAsia" w:hAnsiTheme="majorHAnsi" w:cstheme="majorBidi"/>
                                <w:i/>
                                <w:iCs/>
                                <w:sz w:val="20"/>
                                <w:szCs w:val="20"/>
                              </w:rPr>
                              <w:t xml:space="preserve"> This little wrap was designed especially for the elderly – particularly those confined to wheelchairs or to bed. The short length prevents it from getting caught in wheels. The shape helps keep in on the shoulders where many elderly get cold. Being open down the front makes it easy for medical personnel to access arms for blood pressure reading and such.  </w:t>
                            </w:r>
                            <w:r w:rsidRPr="003720F5">
                              <w:rPr>
                                <w:rFonts w:asciiTheme="majorHAnsi" w:eastAsiaTheme="majorEastAsia" w:hAnsiTheme="majorHAnsi" w:cstheme="majorBidi"/>
                                <w:b/>
                                <w:i/>
                                <w:iCs/>
                                <w:sz w:val="20"/>
                                <w:szCs w:val="20"/>
                              </w:rPr>
                              <w:t>Materials list:</w:t>
                            </w:r>
                            <w:r>
                              <w:rPr>
                                <w:rFonts w:asciiTheme="majorHAnsi" w:eastAsiaTheme="majorEastAsia" w:hAnsiTheme="majorHAnsi" w:cstheme="majorBidi"/>
                                <w:b/>
                                <w:i/>
                                <w:iCs/>
                                <w:sz w:val="20"/>
                                <w:szCs w:val="20"/>
                              </w:rPr>
                              <w:t xml:space="preserve"> </w:t>
                            </w:r>
                            <w:r>
                              <w:rPr>
                                <w:rFonts w:asciiTheme="majorHAnsi" w:eastAsiaTheme="majorEastAsia" w:hAnsiTheme="majorHAnsi" w:cstheme="majorBidi"/>
                                <w:i/>
                                <w:iCs/>
                                <w:sz w:val="20"/>
                                <w:szCs w:val="20"/>
                              </w:rPr>
                              <w:t xml:space="preserve">12 ounces of worsted weight yarn; H hook </w:t>
                            </w:r>
                            <w:r>
                              <w:rPr>
                                <w:rFonts w:asciiTheme="majorHAnsi" w:eastAsiaTheme="majorEastAsia" w:hAnsiTheme="majorHAnsi" w:cstheme="majorBidi"/>
                                <w:b/>
                                <w:i/>
                                <w:iCs/>
                                <w:sz w:val="20"/>
                                <w:szCs w:val="20"/>
                              </w:rPr>
                              <w:t xml:space="preserve">finished size: </w:t>
                            </w:r>
                            <w:r>
                              <w:rPr>
                                <w:rFonts w:asciiTheme="majorHAnsi" w:eastAsiaTheme="majorEastAsia" w:hAnsiTheme="majorHAnsi" w:cstheme="majorBidi"/>
                                <w:i/>
                                <w:iCs/>
                                <w:sz w:val="20"/>
                                <w:szCs w:val="20"/>
                              </w:rPr>
                              <w:t xml:space="preserve">Approximately 18 inches long (down the center back) and approximately 80 inches around the bottom edge. </w:t>
                            </w:r>
                            <w:r>
                              <w:rPr>
                                <w:rFonts w:asciiTheme="majorHAnsi" w:eastAsiaTheme="majorEastAsia" w:hAnsiTheme="majorHAnsi" w:cstheme="majorBidi"/>
                                <w:b/>
                                <w:i/>
                                <w:iCs/>
                                <w:sz w:val="20"/>
                                <w:szCs w:val="20"/>
                              </w:rPr>
                              <w:t xml:space="preserve">Gauge: </w:t>
                            </w:r>
                            <w:r>
                              <w:rPr>
                                <w:rFonts w:asciiTheme="majorHAnsi" w:eastAsiaTheme="majorEastAsia" w:hAnsiTheme="majorHAnsi" w:cstheme="majorBidi"/>
                                <w:i/>
                                <w:iCs/>
                                <w:sz w:val="20"/>
                                <w:szCs w:val="20"/>
                              </w:rPr>
                              <w:t xml:space="preserve"> 14 dc = 4 </w:t>
                            </w:r>
                            <w:proofErr w:type="gramStart"/>
                            <w:r>
                              <w:rPr>
                                <w:rFonts w:asciiTheme="majorHAnsi" w:eastAsiaTheme="majorEastAsia" w:hAnsiTheme="majorHAnsi" w:cstheme="majorBidi"/>
                                <w:i/>
                                <w:iCs/>
                                <w:sz w:val="20"/>
                                <w:szCs w:val="20"/>
                              </w:rPr>
                              <w:t xml:space="preserve">inches  </w:t>
                            </w:r>
                            <w:r>
                              <w:rPr>
                                <w:rFonts w:asciiTheme="majorHAnsi" w:eastAsiaTheme="majorEastAsia" w:hAnsiTheme="majorHAnsi" w:cstheme="majorBidi"/>
                                <w:b/>
                                <w:i/>
                                <w:iCs/>
                                <w:sz w:val="20"/>
                                <w:szCs w:val="20"/>
                              </w:rPr>
                              <w:t>Notes</w:t>
                            </w:r>
                            <w:proofErr w:type="gramEnd"/>
                            <w:r>
                              <w:rPr>
                                <w:rFonts w:asciiTheme="majorHAnsi" w:eastAsiaTheme="majorEastAsia" w:hAnsiTheme="majorHAnsi" w:cstheme="majorBidi"/>
                                <w:b/>
                                <w:i/>
                                <w:iCs/>
                                <w:sz w:val="20"/>
                                <w:szCs w:val="20"/>
                              </w:rPr>
                              <w:t xml:space="preserve">: </w:t>
                            </w:r>
                            <w:r>
                              <w:rPr>
                                <w:rFonts w:asciiTheme="majorHAnsi" w:eastAsiaTheme="majorEastAsia" w:hAnsiTheme="majorHAnsi" w:cstheme="majorBidi"/>
                                <w:i/>
                                <w:iCs/>
                                <w:sz w:val="20"/>
                                <w:szCs w:val="20"/>
                              </w:rPr>
                              <w:t>V stitch = 1 dc, ch 1, 1 dc</w:t>
                            </w:r>
                          </w:p>
                          <w:p w:rsidR="00931063" w:rsidRDefault="003720F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Provided for you by Prayer Shawl Ministry of Apostles Lutheran Church</w:t>
                            </w:r>
                            <w:r w:rsidR="00931063">
                              <w:rPr>
                                <w:rFonts w:asciiTheme="majorHAnsi" w:eastAsiaTheme="majorEastAsia" w:hAnsiTheme="majorHAnsi" w:cstheme="majorBidi"/>
                                <w:b/>
                                <w:i/>
                                <w:iCs/>
                                <w:sz w:val="20"/>
                                <w:szCs w:val="20"/>
                              </w:rPr>
                              <w:t>, Peoria, AZ</w:t>
                            </w:r>
                          </w:p>
                          <w:p w:rsidR="00BE2068" w:rsidRDefault="00F926FD" w:rsidP="00F926F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bookmarkStart w:id="0" w:name="_GoBack"/>
                            <w:r>
                              <w:rPr>
                                <w:rFonts w:asciiTheme="majorHAnsi" w:eastAsiaTheme="majorEastAsia" w:hAnsiTheme="majorHAnsi" w:cstheme="majorBidi"/>
                                <w:i/>
                                <w:iCs/>
                                <w:noProof/>
                                <w:sz w:val="20"/>
                                <w:szCs w:val="20"/>
                              </w:rPr>
                              <w:drawing>
                                <wp:inline distT="0" distB="0" distL="0" distR="0">
                                  <wp:extent cx="825690" cy="8807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usalem cross.jpg"/>
                                          <pic:cNvPicPr/>
                                        </pic:nvPicPr>
                                        <pic:blipFill>
                                          <a:blip r:embed="rId5">
                                            <a:extLst>
                                              <a:ext uri="{28A0092B-C50C-407E-A947-70E740481C1C}">
                                                <a14:useLocalDpi xmlns:a14="http://schemas.microsoft.com/office/drawing/2010/main" val="0"/>
                                              </a:ext>
                                            </a:extLst>
                                          </a:blip>
                                          <a:stretch>
                                            <a:fillRect/>
                                          </a:stretch>
                                        </pic:blipFill>
                                        <pic:spPr>
                                          <a:xfrm>
                                            <a:off x="0" y="0"/>
                                            <a:ext cx="827172" cy="882317"/>
                                          </a:xfrm>
                                          <a:prstGeom prst="rect">
                                            <a:avLst/>
                                          </a:prstGeom>
                                        </pic:spPr>
                                      </pic:pic>
                                    </a:graphicData>
                                  </a:graphic>
                                </wp:inline>
                              </w:drawing>
                            </w:r>
                            <w:bookmarkEnd w:id="0"/>
                          </w:p>
                          <w:p w:rsidR="003720F5" w:rsidRPr="00BE2068" w:rsidRDefault="003720F5" w:rsidP="003720F5">
                            <w:pPr>
                              <w:shd w:val="clear" w:color="auto" w:fill="FFFFFF"/>
                              <w:spacing w:after="0" w:line="240" w:lineRule="auto"/>
                              <w:rPr>
                                <w:rFonts w:ascii="Comic Sans MS" w:eastAsia="Times New Roman" w:hAnsi="Comic Sans MS" w:cs="Arial"/>
                                <w:color w:val="333333"/>
                                <w:sz w:val="20"/>
                                <w:szCs w:val="20"/>
                                <w:lang w:val="en"/>
                              </w:rPr>
                            </w:pPr>
                            <w:r w:rsidRPr="00BE2068">
                              <w:rPr>
                                <w:rFonts w:ascii="Comic Sans MS" w:eastAsia="Times New Roman" w:hAnsi="Comic Sans MS" w:cs="Arial"/>
                                <w:noProof/>
                                <w:color w:val="3366CC"/>
                                <w:sz w:val="20"/>
                                <w:szCs w:val="20"/>
                              </w:rPr>
                              <w:drawing>
                                <wp:inline distT="0" distB="0" distL="0" distR="0" wp14:anchorId="26252810" wp14:editId="7A7EB73D">
                                  <wp:extent cx="842645" cy="294005"/>
                                  <wp:effectExtent l="0" t="0" r="0" b="0"/>
                                  <wp:docPr id="4" name="Picture 4" descr="http://creativecommons.org/images/public/somerights2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vecommons.org/images/public/somerights20.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3720F5" w:rsidRDefault="003720F5" w:rsidP="003720F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BE2068">
                              <w:rPr>
                                <w:rFonts w:ascii="Comic Sans MS" w:eastAsia="Times New Roman" w:hAnsi="Comic Sans MS" w:cs="Arial"/>
                                <w:color w:val="333333"/>
                                <w:sz w:val="20"/>
                                <w:szCs w:val="20"/>
                                <w:lang w:val="en"/>
                              </w:rPr>
                              <w:t xml:space="preserve">The author has licensed this page under a </w:t>
                            </w:r>
                            <w:hyperlink r:id="rId8" w:history="1">
                              <w:r w:rsidRPr="00BE2068">
                                <w:rPr>
                                  <w:rFonts w:ascii="Comic Sans MS" w:eastAsia="Times New Roman" w:hAnsi="Comic Sans MS" w:cs="Arial"/>
                                  <w:color w:val="3366CC"/>
                                  <w:sz w:val="20"/>
                                  <w:szCs w:val="20"/>
                                  <w:lang w:val="en"/>
                                </w:rPr>
                                <w:t>Creative Commons License</w:t>
                              </w:r>
                            </w:hyperlink>
                            <w:r w:rsidRPr="00BE2068">
                              <w:rPr>
                                <w:rFonts w:ascii="Comic Sans MS" w:eastAsia="Times New Roman" w:hAnsi="Comic Sans MS" w:cs="Arial"/>
                                <w:color w:val="333333"/>
                                <w:sz w:val="20"/>
                                <w:szCs w:val="20"/>
                                <w:lang w:val="en"/>
                              </w:rPr>
                              <w:t>. Some rights reserved</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7" type="#_x0000_t202" alt="Narrow horizontal" style="position:absolute;margin-left:0;margin-top:0;width:174pt;height:644.85pt;z-index:251659264;visibility:visible;mso-wrap-style:square;mso-width-percent:300;mso-height-percent:0;mso-wrap-distance-left:9pt;mso-wrap-distance-top:0;mso-wrap-distance-right:9pt;mso-wrap-distance-bottom:0;mso-position-horizontal:left;mso-position-horizontal-relative:page;mso-position-vertical:top;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BE2068" w:rsidRDefault="003720F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3720F5">
                        <w:rPr>
                          <w:rFonts w:asciiTheme="majorHAnsi" w:eastAsiaTheme="majorEastAsia" w:hAnsiTheme="majorHAnsi" w:cstheme="majorBidi"/>
                          <w:b/>
                          <w:i/>
                          <w:iCs/>
                          <w:sz w:val="20"/>
                          <w:szCs w:val="20"/>
                        </w:rPr>
                        <w:t>Author:</w:t>
                      </w:r>
                      <w:r>
                        <w:rPr>
                          <w:rFonts w:asciiTheme="majorHAnsi" w:eastAsiaTheme="majorEastAsia" w:hAnsiTheme="majorHAnsi" w:cstheme="majorBidi"/>
                          <w:i/>
                          <w:iCs/>
                          <w:sz w:val="20"/>
                          <w:szCs w:val="20"/>
                        </w:rPr>
                        <w:t xml:space="preserve"> Susan A. Coes</w:t>
                      </w:r>
                    </w:p>
                    <w:p w:rsidR="003720F5" w:rsidRDefault="003720F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3720F5">
                        <w:rPr>
                          <w:rFonts w:asciiTheme="majorHAnsi" w:eastAsiaTheme="majorEastAsia" w:hAnsiTheme="majorHAnsi" w:cstheme="majorBidi"/>
                          <w:b/>
                          <w:i/>
                          <w:iCs/>
                          <w:sz w:val="20"/>
                          <w:szCs w:val="20"/>
                        </w:rPr>
                        <w:t>Introduction:</w:t>
                      </w:r>
                      <w:r>
                        <w:rPr>
                          <w:rFonts w:asciiTheme="majorHAnsi" w:eastAsiaTheme="majorEastAsia" w:hAnsiTheme="majorHAnsi" w:cstheme="majorBidi"/>
                          <w:i/>
                          <w:iCs/>
                          <w:sz w:val="20"/>
                          <w:szCs w:val="20"/>
                        </w:rPr>
                        <w:t xml:space="preserve"> This little wrap was designed especially for the elderly – particularly those confined to wheelchairs or to bed. The short length prevents it from getting caught in wheels. The shape helps keep in on the shoulders where many elderly get cold. Being open down the front makes it easy for medical personnel to access arms for blood pressure reading and such.  </w:t>
                      </w:r>
                      <w:r w:rsidRPr="003720F5">
                        <w:rPr>
                          <w:rFonts w:asciiTheme="majorHAnsi" w:eastAsiaTheme="majorEastAsia" w:hAnsiTheme="majorHAnsi" w:cstheme="majorBidi"/>
                          <w:b/>
                          <w:i/>
                          <w:iCs/>
                          <w:sz w:val="20"/>
                          <w:szCs w:val="20"/>
                        </w:rPr>
                        <w:t>Materials list:</w:t>
                      </w:r>
                      <w:r>
                        <w:rPr>
                          <w:rFonts w:asciiTheme="majorHAnsi" w:eastAsiaTheme="majorEastAsia" w:hAnsiTheme="majorHAnsi" w:cstheme="majorBidi"/>
                          <w:b/>
                          <w:i/>
                          <w:iCs/>
                          <w:sz w:val="20"/>
                          <w:szCs w:val="20"/>
                        </w:rPr>
                        <w:t xml:space="preserve"> </w:t>
                      </w:r>
                      <w:r>
                        <w:rPr>
                          <w:rFonts w:asciiTheme="majorHAnsi" w:eastAsiaTheme="majorEastAsia" w:hAnsiTheme="majorHAnsi" w:cstheme="majorBidi"/>
                          <w:i/>
                          <w:iCs/>
                          <w:sz w:val="20"/>
                          <w:szCs w:val="20"/>
                        </w:rPr>
                        <w:t xml:space="preserve">12 ounces of worsted weight yarn; H hook </w:t>
                      </w:r>
                      <w:r>
                        <w:rPr>
                          <w:rFonts w:asciiTheme="majorHAnsi" w:eastAsiaTheme="majorEastAsia" w:hAnsiTheme="majorHAnsi" w:cstheme="majorBidi"/>
                          <w:b/>
                          <w:i/>
                          <w:iCs/>
                          <w:sz w:val="20"/>
                          <w:szCs w:val="20"/>
                        </w:rPr>
                        <w:t xml:space="preserve">finished size: </w:t>
                      </w:r>
                      <w:r>
                        <w:rPr>
                          <w:rFonts w:asciiTheme="majorHAnsi" w:eastAsiaTheme="majorEastAsia" w:hAnsiTheme="majorHAnsi" w:cstheme="majorBidi"/>
                          <w:i/>
                          <w:iCs/>
                          <w:sz w:val="20"/>
                          <w:szCs w:val="20"/>
                        </w:rPr>
                        <w:t xml:space="preserve">Approximately 18 inches long (down the center back) and approximately 80 inches around the bottom edge. </w:t>
                      </w:r>
                      <w:r>
                        <w:rPr>
                          <w:rFonts w:asciiTheme="majorHAnsi" w:eastAsiaTheme="majorEastAsia" w:hAnsiTheme="majorHAnsi" w:cstheme="majorBidi"/>
                          <w:b/>
                          <w:i/>
                          <w:iCs/>
                          <w:sz w:val="20"/>
                          <w:szCs w:val="20"/>
                        </w:rPr>
                        <w:t xml:space="preserve">Gauge: </w:t>
                      </w:r>
                      <w:r>
                        <w:rPr>
                          <w:rFonts w:asciiTheme="majorHAnsi" w:eastAsiaTheme="majorEastAsia" w:hAnsiTheme="majorHAnsi" w:cstheme="majorBidi"/>
                          <w:i/>
                          <w:iCs/>
                          <w:sz w:val="20"/>
                          <w:szCs w:val="20"/>
                        </w:rPr>
                        <w:t xml:space="preserve"> 14 dc = 4 </w:t>
                      </w:r>
                      <w:proofErr w:type="gramStart"/>
                      <w:r>
                        <w:rPr>
                          <w:rFonts w:asciiTheme="majorHAnsi" w:eastAsiaTheme="majorEastAsia" w:hAnsiTheme="majorHAnsi" w:cstheme="majorBidi"/>
                          <w:i/>
                          <w:iCs/>
                          <w:sz w:val="20"/>
                          <w:szCs w:val="20"/>
                        </w:rPr>
                        <w:t xml:space="preserve">inches  </w:t>
                      </w:r>
                      <w:r>
                        <w:rPr>
                          <w:rFonts w:asciiTheme="majorHAnsi" w:eastAsiaTheme="majorEastAsia" w:hAnsiTheme="majorHAnsi" w:cstheme="majorBidi"/>
                          <w:b/>
                          <w:i/>
                          <w:iCs/>
                          <w:sz w:val="20"/>
                          <w:szCs w:val="20"/>
                        </w:rPr>
                        <w:t>Notes</w:t>
                      </w:r>
                      <w:proofErr w:type="gramEnd"/>
                      <w:r>
                        <w:rPr>
                          <w:rFonts w:asciiTheme="majorHAnsi" w:eastAsiaTheme="majorEastAsia" w:hAnsiTheme="majorHAnsi" w:cstheme="majorBidi"/>
                          <w:b/>
                          <w:i/>
                          <w:iCs/>
                          <w:sz w:val="20"/>
                          <w:szCs w:val="20"/>
                        </w:rPr>
                        <w:t xml:space="preserve">: </w:t>
                      </w:r>
                      <w:r>
                        <w:rPr>
                          <w:rFonts w:asciiTheme="majorHAnsi" w:eastAsiaTheme="majorEastAsia" w:hAnsiTheme="majorHAnsi" w:cstheme="majorBidi"/>
                          <w:i/>
                          <w:iCs/>
                          <w:sz w:val="20"/>
                          <w:szCs w:val="20"/>
                        </w:rPr>
                        <w:t>V stitch = 1 dc, ch 1, 1 dc</w:t>
                      </w:r>
                    </w:p>
                    <w:p w:rsidR="00931063" w:rsidRDefault="003720F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Provided for you by Prayer Shawl Ministry of Apostles Lutheran Church</w:t>
                      </w:r>
                      <w:r w:rsidR="00931063">
                        <w:rPr>
                          <w:rFonts w:asciiTheme="majorHAnsi" w:eastAsiaTheme="majorEastAsia" w:hAnsiTheme="majorHAnsi" w:cstheme="majorBidi"/>
                          <w:b/>
                          <w:i/>
                          <w:iCs/>
                          <w:sz w:val="20"/>
                          <w:szCs w:val="20"/>
                        </w:rPr>
                        <w:t>, Peoria, AZ</w:t>
                      </w:r>
                    </w:p>
                    <w:p w:rsidR="00BE2068" w:rsidRDefault="00F926FD" w:rsidP="00F926F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bookmarkStart w:id="1" w:name="_GoBack"/>
                      <w:r>
                        <w:rPr>
                          <w:rFonts w:asciiTheme="majorHAnsi" w:eastAsiaTheme="majorEastAsia" w:hAnsiTheme="majorHAnsi" w:cstheme="majorBidi"/>
                          <w:i/>
                          <w:iCs/>
                          <w:noProof/>
                          <w:sz w:val="20"/>
                          <w:szCs w:val="20"/>
                        </w:rPr>
                        <w:drawing>
                          <wp:inline distT="0" distB="0" distL="0" distR="0">
                            <wp:extent cx="825690" cy="8807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usalem cross.jpg"/>
                                    <pic:cNvPicPr/>
                                  </pic:nvPicPr>
                                  <pic:blipFill>
                                    <a:blip r:embed="rId5">
                                      <a:extLst>
                                        <a:ext uri="{28A0092B-C50C-407E-A947-70E740481C1C}">
                                          <a14:useLocalDpi xmlns:a14="http://schemas.microsoft.com/office/drawing/2010/main" val="0"/>
                                        </a:ext>
                                      </a:extLst>
                                    </a:blip>
                                    <a:stretch>
                                      <a:fillRect/>
                                    </a:stretch>
                                  </pic:blipFill>
                                  <pic:spPr>
                                    <a:xfrm>
                                      <a:off x="0" y="0"/>
                                      <a:ext cx="827172" cy="882317"/>
                                    </a:xfrm>
                                    <a:prstGeom prst="rect">
                                      <a:avLst/>
                                    </a:prstGeom>
                                  </pic:spPr>
                                </pic:pic>
                              </a:graphicData>
                            </a:graphic>
                          </wp:inline>
                        </w:drawing>
                      </w:r>
                      <w:bookmarkEnd w:id="1"/>
                    </w:p>
                    <w:p w:rsidR="003720F5" w:rsidRPr="00BE2068" w:rsidRDefault="003720F5" w:rsidP="003720F5">
                      <w:pPr>
                        <w:shd w:val="clear" w:color="auto" w:fill="FFFFFF"/>
                        <w:spacing w:after="0" w:line="240" w:lineRule="auto"/>
                        <w:rPr>
                          <w:rFonts w:ascii="Comic Sans MS" w:eastAsia="Times New Roman" w:hAnsi="Comic Sans MS" w:cs="Arial"/>
                          <w:color w:val="333333"/>
                          <w:sz w:val="20"/>
                          <w:szCs w:val="20"/>
                          <w:lang w:val="en"/>
                        </w:rPr>
                      </w:pPr>
                      <w:r w:rsidRPr="00BE2068">
                        <w:rPr>
                          <w:rFonts w:ascii="Comic Sans MS" w:eastAsia="Times New Roman" w:hAnsi="Comic Sans MS" w:cs="Arial"/>
                          <w:noProof/>
                          <w:color w:val="3366CC"/>
                          <w:sz w:val="20"/>
                          <w:szCs w:val="20"/>
                        </w:rPr>
                        <w:drawing>
                          <wp:inline distT="0" distB="0" distL="0" distR="0" wp14:anchorId="26252810" wp14:editId="7A7EB73D">
                            <wp:extent cx="842645" cy="294005"/>
                            <wp:effectExtent l="0" t="0" r="0" b="0"/>
                            <wp:docPr id="4" name="Picture 4" descr="http://creativecommons.org/images/public/somerights20.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vecommons.org/images/public/somerights20.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3720F5" w:rsidRDefault="003720F5" w:rsidP="003720F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BE2068">
                        <w:rPr>
                          <w:rFonts w:ascii="Comic Sans MS" w:eastAsia="Times New Roman" w:hAnsi="Comic Sans MS" w:cs="Arial"/>
                          <w:color w:val="333333"/>
                          <w:sz w:val="20"/>
                          <w:szCs w:val="20"/>
                          <w:lang w:val="en"/>
                        </w:rPr>
                        <w:t xml:space="preserve">The author has licensed this page under a </w:t>
                      </w:r>
                      <w:hyperlink r:id="rId9" w:history="1">
                        <w:r w:rsidRPr="00BE2068">
                          <w:rPr>
                            <w:rFonts w:ascii="Comic Sans MS" w:eastAsia="Times New Roman" w:hAnsi="Comic Sans MS" w:cs="Arial"/>
                            <w:color w:val="3366CC"/>
                            <w:sz w:val="20"/>
                            <w:szCs w:val="20"/>
                            <w:lang w:val="en"/>
                          </w:rPr>
                          <w:t>Creative Commons License</w:t>
                        </w:r>
                      </w:hyperlink>
                      <w:r w:rsidRPr="00BE2068">
                        <w:rPr>
                          <w:rFonts w:ascii="Comic Sans MS" w:eastAsia="Times New Roman" w:hAnsi="Comic Sans MS" w:cs="Arial"/>
                          <w:color w:val="333333"/>
                          <w:sz w:val="20"/>
                          <w:szCs w:val="20"/>
                          <w:lang w:val="en"/>
                        </w:rPr>
                        <w:t>. Some rights reserved</w:t>
                      </w:r>
                    </w:p>
                  </w:txbxContent>
                </v:textbox>
                <w10:wrap type="square" anchorx="page" anchory="margin"/>
              </v:shape>
            </w:pict>
          </mc:Fallback>
        </mc:AlternateContent>
      </w:r>
      <w:r w:rsidR="00BE2068" w:rsidRPr="00BE2068">
        <w:rPr>
          <w:rFonts w:ascii="Comic Sans MS" w:eastAsia="Times New Roman" w:hAnsi="Comic Sans MS" w:cs="Arial"/>
          <w:color w:val="333333"/>
          <w:sz w:val="28"/>
          <w:szCs w:val="28"/>
        </w:rPr>
        <w:t>Wheelchair Wrap</w:t>
      </w:r>
    </w:p>
    <w:p w:rsidR="00614BEF" w:rsidRPr="00BE2068" w:rsidRDefault="00BE2068" w:rsidP="003720F5">
      <w:pPr>
        <w:spacing w:line="240" w:lineRule="auto"/>
        <w:rPr>
          <w:rFonts w:ascii="Comic Sans MS" w:eastAsia="Times New Roman" w:hAnsi="Comic Sans MS" w:cs="Arial"/>
          <w:color w:val="333333"/>
          <w:sz w:val="40"/>
          <w:szCs w:val="40"/>
        </w:rPr>
      </w:pPr>
      <w:r w:rsidRPr="00700DC8">
        <w:rPr>
          <w:rFonts w:ascii="Arial" w:eastAsia="Times New Roman" w:hAnsi="Arial" w:cs="Arial"/>
          <w:noProof/>
          <w:color w:val="333333"/>
          <w:sz w:val="20"/>
          <w:szCs w:val="20"/>
        </w:rPr>
        <w:drawing>
          <wp:inline distT="0" distB="0" distL="0" distR="0" wp14:anchorId="36A8FF3B" wp14:editId="0C54474E">
            <wp:extent cx="2767054" cy="2258803"/>
            <wp:effectExtent l="0" t="0" r="0" b="8255"/>
            <wp:docPr id="1" name="Picture 1" descr="http://www.crochetme.com/resized-image.ashx/__size/500x375/__key/CommunityServer.Components.PostAttachments/00.00.09.49.31/Wheelchair-W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chetme.com/resized-image.ashx/__size/500x375/__key/CommunityServer.Components.PostAttachments/00.00.09.49.31/Wheelchair-Wr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7071" cy="2258817"/>
                    </a:xfrm>
                    <a:prstGeom prst="rect">
                      <a:avLst/>
                    </a:prstGeom>
                    <a:noFill/>
                    <a:ln>
                      <a:noFill/>
                    </a:ln>
                  </pic:spPr>
                </pic:pic>
              </a:graphicData>
            </a:graphic>
          </wp:inline>
        </w:drawing>
      </w:r>
    </w:p>
    <w:p w:rsidR="00BE2068" w:rsidRPr="00BE2068" w:rsidRDefault="00BE2068" w:rsidP="00BE2068">
      <w:pPr>
        <w:shd w:val="clear" w:color="auto" w:fill="FFFFFF"/>
        <w:spacing w:before="100" w:beforeAutospacing="1" w:after="100" w:afterAutospacing="1" w:line="240" w:lineRule="auto"/>
        <w:outlineLvl w:val="1"/>
        <w:rPr>
          <w:rFonts w:ascii="Comic Sans MS" w:eastAsia="Times New Roman" w:hAnsi="Comic Sans MS" w:cs="Arial"/>
          <w:b/>
          <w:bCs/>
          <w:color w:val="333333"/>
          <w:sz w:val="20"/>
          <w:szCs w:val="20"/>
          <w:lang w:val="en"/>
        </w:rPr>
      </w:pPr>
      <w:r w:rsidRPr="00BE2068">
        <w:rPr>
          <w:rFonts w:ascii="Comic Sans MS" w:eastAsia="Times New Roman" w:hAnsi="Comic Sans MS" w:cs="Arial"/>
          <w:b/>
          <w:bCs/>
          <w:color w:val="333333"/>
          <w:sz w:val="20"/>
          <w:szCs w:val="20"/>
          <w:lang w:val="en"/>
        </w:rPr>
        <w:t>The Pattern</w:t>
      </w:r>
    </w:p>
    <w:p w:rsidR="00BE2068" w:rsidRPr="00BE2068" w:rsidRDefault="00BE2068" w:rsidP="00BE2068">
      <w:pPr>
        <w:shd w:val="clear" w:color="auto" w:fill="FFFFFF"/>
        <w:spacing w:before="100" w:beforeAutospacing="1" w:after="100" w:afterAutospacing="1" w:line="240" w:lineRule="auto"/>
        <w:rPr>
          <w:rFonts w:ascii="Comic Sans MS" w:eastAsia="Times New Roman" w:hAnsi="Comic Sans MS" w:cs="Arial"/>
          <w:color w:val="333333"/>
          <w:sz w:val="20"/>
          <w:szCs w:val="20"/>
          <w:lang w:val="en"/>
        </w:rPr>
      </w:pPr>
      <w:r w:rsidRPr="00BE2068">
        <w:rPr>
          <w:rFonts w:ascii="Comic Sans MS" w:eastAsia="Times New Roman" w:hAnsi="Comic Sans MS" w:cs="Arial"/>
          <w:color w:val="333333"/>
          <w:sz w:val="20"/>
          <w:szCs w:val="20"/>
          <w:lang w:val="en"/>
        </w:rPr>
        <w:t>Chain 54</w:t>
      </w:r>
    </w:p>
    <w:p w:rsidR="00BE2068" w:rsidRPr="00BE2068" w:rsidRDefault="00BE2068" w:rsidP="00BE2068">
      <w:pPr>
        <w:shd w:val="clear" w:color="auto" w:fill="FFFFFF"/>
        <w:spacing w:before="100" w:beforeAutospacing="1" w:after="100" w:afterAutospacing="1" w:line="240" w:lineRule="auto"/>
        <w:rPr>
          <w:rFonts w:ascii="Comic Sans MS" w:eastAsia="Times New Roman" w:hAnsi="Comic Sans MS" w:cs="Arial"/>
          <w:color w:val="333333"/>
          <w:sz w:val="20"/>
          <w:szCs w:val="20"/>
          <w:lang w:val="en"/>
        </w:rPr>
      </w:pPr>
      <w:r w:rsidRPr="00BE2068">
        <w:rPr>
          <w:rFonts w:ascii="Comic Sans MS" w:eastAsia="Times New Roman" w:hAnsi="Comic Sans MS" w:cs="Arial"/>
          <w:color w:val="333333"/>
          <w:sz w:val="20"/>
          <w:szCs w:val="20"/>
          <w:lang w:val="en"/>
        </w:rPr>
        <w:t>Row 1: dc in 3rd ch from hook, ch 1, 2 dc in next ch, *dc in next 11 ch, v st in next ch, repeat from * 2 times, dc in next 11 ch, 2 dc in next ch, ch 1, 1 dc in each of last 2 ch, ch 2, turn (58 dc and 5 ch 1 spaces)</w:t>
      </w:r>
    </w:p>
    <w:p w:rsidR="00BE2068" w:rsidRPr="00BE2068" w:rsidRDefault="00BE2068" w:rsidP="00BE2068">
      <w:pPr>
        <w:shd w:val="clear" w:color="auto" w:fill="FFFFFF"/>
        <w:spacing w:before="100" w:beforeAutospacing="1" w:after="100" w:afterAutospacing="1" w:line="240" w:lineRule="auto"/>
        <w:rPr>
          <w:rFonts w:ascii="Comic Sans MS" w:eastAsia="Times New Roman" w:hAnsi="Comic Sans MS" w:cs="Arial"/>
          <w:color w:val="333333"/>
          <w:sz w:val="20"/>
          <w:szCs w:val="20"/>
          <w:lang w:val="en"/>
        </w:rPr>
      </w:pPr>
      <w:r w:rsidRPr="00BE2068">
        <w:rPr>
          <w:rFonts w:ascii="Comic Sans MS" w:eastAsia="Times New Roman" w:hAnsi="Comic Sans MS" w:cs="Arial"/>
          <w:color w:val="333333"/>
          <w:sz w:val="20"/>
          <w:szCs w:val="20"/>
          <w:lang w:val="en"/>
        </w:rPr>
        <w:t>Row 2: dc in next dc, ch 1, 2 dc in next dc, *dc in next 13 dc, V st in ch1 space, repeat from * 2 times, dc in next 13 dc, 2 dc in next dc, ch 1, dc in last dc and in top of turning ch, ch2, turn (8 sts increased).</w:t>
      </w:r>
    </w:p>
    <w:p w:rsidR="00BE2068" w:rsidRPr="00BE2068" w:rsidRDefault="00BE2068" w:rsidP="00BE2068">
      <w:pPr>
        <w:shd w:val="clear" w:color="auto" w:fill="FFFFFF"/>
        <w:spacing w:before="100" w:beforeAutospacing="1" w:after="100" w:afterAutospacing="1" w:line="240" w:lineRule="auto"/>
        <w:rPr>
          <w:rFonts w:ascii="Comic Sans MS" w:eastAsia="Times New Roman" w:hAnsi="Comic Sans MS" w:cs="Arial"/>
          <w:color w:val="333333"/>
          <w:sz w:val="20"/>
          <w:szCs w:val="20"/>
          <w:lang w:val="en"/>
        </w:rPr>
      </w:pPr>
      <w:r w:rsidRPr="00BE2068">
        <w:rPr>
          <w:rFonts w:ascii="Comic Sans MS" w:eastAsia="Times New Roman" w:hAnsi="Comic Sans MS" w:cs="Arial"/>
          <w:color w:val="333333"/>
          <w:sz w:val="20"/>
          <w:szCs w:val="20"/>
          <w:lang w:val="en"/>
        </w:rPr>
        <w:t>Rows 3 - 28: repeat row 2, following established pattern, always increasing the number of dc between V sts by 2 (each row increases by a total of 8 sts).</w:t>
      </w:r>
    </w:p>
    <w:p w:rsidR="00BE2068" w:rsidRPr="00BE2068" w:rsidRDefault="00BE2068" w:rsidP="00BE2068">
      <w:pPr>
        <w:shd w:val="clear" w:color="auto" w:fill="FFFFFF"/>
        <w:spacing w:before="100" w:beforeAutospacing="1" w:after="100" w:afterAutospacing="1" w:line="240" w:lineRule="auto"/>
        <w:rPr>
          <w:rFonts w:ascii="Comic Sans MS" w:eastAsia="Times New Roman" w:hAnsi="Comic Sans MS" w:cs="Arial"/>
          <w:color w:val="333333"/>
          <w:sz w:val="20"/>
          <w:szCs w:val="20"/>
          <w:lang w:val="en"/>
        </w:rPr>
      </w:pPr>
      <w:r w:rsidRPr="00BE2068">
        <w:rPr>
          <w:rFonts w:ascii="Comic Sans MS" w:eastAsia="Times New Roman" w:hAnsi="Comic Sans MS" w:cs="Arial"/>
          <w:color w:val="333333"/>
          <w:sz w:val="20"/>
          <w:szCs w:val="20"/>
          <w:lang w:val="en"/>
        </w:rPr>
        <w:t>Row 29: dc in next dc, ch 1, skip ch 1 space, dc in next dc, *ch 1, skip 1 dc and dc in next st, repeat from * to V st in previous row, ch 1, V st in ch 1 space of V st, ch 1, skip next dc, dc in next dc repeat from * across row to last dc. Ch 1, skip ch 1 space, dc in next dc, dc in last dc and in top of turning ch, ch 2, turn</w:t>
      </w:r>
    </w:p>
    <w:p w:rsidR="00BE2068" w:rsidRPr="00BE2068" w:rsidRDefault="00BE2068" w:rsidP="00BE2068">
      <w:pPr>
        <w:shd w:val="clear" w:color="auto" w:fill="FFFFFF"/>
        <w:spacing w:before="100" w:beforeAutospacing="1" w:after="100" w:afterAutospacing="1" w:line="240" w:lineRule="auto"/>
        <w:rPr>
          <w:rFonts w:ascii="Comic Sans MS" w:eastAsia="Times New Roman" w:hAnsi="Comic Sans MS" w:cs="Arial"/>
          <w:color w:val="333333"/>
          <w:sz w:val="20"/>
          <w:szCs w:val="20"/>
          <w:lang w:val="en"/>
        </w:rPr>
      </w:pPr>
      <w:r w:rsidRPr="00BE2068">
        <w:rPr>
          <w:rFonts w:ascii="Comic Sans MS" w:eastAsia="Times New Roman" w:hAnsi="Comic Sans MS" w:cs="Arial"/>
          <w:color w:val="333333"/>
          <w:sz w:val="20"/>
          <w:szCs w:val="20"/>
          <w:lang w:val="en"/>
        </w:rPr>
        <w:t>Row 30: dc in each dc and ch 1 space across, end off, weave in ends.</w:t>
      </w:r>
    </w:p>
    <w:p w:rsidR="00BE2068" w:rsidRPr="00BE2068" w:rsidRDefault="00BE2068" w:rsidP="00BE2068">
      <w:pPr>
        <w:shd w:val="clear" w:color="auto" w:fill="FFFFFF"/>
        <w:spacing w:after="0" w:line="240" w:lineRule="auto"/>
        <w:rPr>
          <w:rFonts w:ascii="Comic Sans MS" w:eastAsia="Times New Roman" w:hAnsi="Comic Sans MS" w:cs="Arial"/>
          <w:color w:val="333333"/>
          <w:sz w:val="20"/>
          <w:szCs w:val="20"/>
          <w:lang w:val="en"/>
        </w:rPr>
      </w:pPr>
      <w:r w:rsidRPr="00BE2068">
        <w:rPr>
          <w:rFonts w:ascii="Comic Sans MS" w:eastAsia="Times New Roman" w:hAnsi="Comic Sans MS" w:cs="Arial"/>
          <w:noProof/>
          <w:color w:val="3366CC"/>
          <w:sz w:val="20"/>
          <w:szCs w:val="20"/>
        </w:rPr>
        <w:drawing>
          <wp:inline distT="0" distB="0" distL="0" distR="0" wp14:anchorId="72EE393F" wp14:editId="38171561">
            <wp:extent cx="842645" cy="294005"/>
            <wp:effectExtent l="0" t="0" r="0" b="0"/>
            <wp:docPr id="2" name="Picture 2" descr="http://creativecommons.org/images/public/somerights20.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vecommons.org/images/public/somerights20.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BE2068" w:rsidRPr="00BE2068" w:rsidRDefault="00BE2068" w:rsidP="00BE2068">
      <w:pPr>
        <w:shd w:val="clear" w:color="auto" w:fill="FFFFFF"/>
        <w:spacing w:line="240" w:lineRule="auto"/>
        <w:rPr>
          <w:rFonts w:ascii="Comic Sans MS" w:eastAsia="Times New Roman" w:hAnsi="Comic Sans MS" w:cs="Arial"/>
          <w:color w:val="333333"/>
          <w:sz w:val="20"/>
          <w:szCs w:val="20"/>
          <w:lang w:val="en"/>
        </w:rPr>
      </w:pPr>
      <w:r w:rsidRPr="00BE2068">
        <w:rPr>
          <w:rFonts w:ascii="Comic Sans MS" w:eastAsia="Times New Roman" w:hAnsi="Comic Sans MS" w:cs="Arial"/>
          <w:color w:val="333333"/>
          <w:sz w:val="20"/>
          <w:szCs w:val="20"/>
          <w:lang w:val="en"/>
        </w:rPr>
        <w:t xml:space="preserve">The author has licensed this page under a </w:t>
      </w:r>
      <w:hyperlink r:id="rId11" w:history="1">
        <w:r w:rsidRPr="00BE2068">
          <w:rPr>
            <w:rFonts w:ascii="Comic Sans MS" w:eastAsia="Times New Roman" w:hAnsi="Comic Sans MS" w:cs="Arial"/>
            <w:color w:val="3366CC"/>
            <w:sz w:val="20"/>
            <w:szCs w:val="20"/>
            <w:lang w:val="en"/>
          </w:rPr>
          <w:t>Creative Commons License</w:t>
        </w:r>
      </w:hyperlink>
      <w:r w:rsidRPr="00BE2068">
        <w:rPr>
          <w:rFonts w:ascii="Comic Sans MS" w:eastAsia="Times New Roman" w:hAnsi="Comic Sans MS" w:cs="Arial"/>
          <w:color w:val="333333"/>
          <w:sz w:val="20"/>
          <w:szCs w:val="20"/>
          <w:lang w:val="en"/>
        </w:rPr>
        <w:t>. Some rights reserved.</w:t>
      </w:r>
    </w:p>
    <w:p w:rsidR="00E90743" w:rsidRPr="00BE2068" w:rsidRDefault="00E90743">
      <w:pPr>
        <w:rPr>
          <w:rFonts w:ascii="Comic Sans MS" w:hAnsi="Comic Sans MS"/>
          <w:sz w:val="20"/>
          <w:szCs w:val="20"/>
        </w:rPr>
      </w:pPr>
    </w:p>
    <w:sectPr w:rsidR="00E90743" w:rsidRPr="00BE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C8"/>
    <w:rsid w:val="000746DB"/>
    <w:rsid w:val="00325019"/>
    <w:rsid w:val="003720F5"/>
    <w:rsid w:val="00614BEF"/>
    <w:rsid w:val="00700DC8"/>
    <w:rsid w:val="00931063"/>
    <w:rsid w:val="00BE2068"/>
    <w:rsid w:val="00E73901"/>
    <w:rsid w:val="00E90743"/>
    <w:rsid w:val="00F9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52793">
      <w:bodyDiv w:val="1"/>
      <w:marLeft w:val="0"/>
      <w:marRight w:val="0"/>
      <w:marTop w:val="0"/>
      <w:marBottom w:val="0"/>
      <w:divBdr>
        <w:top w:val="none" w:sz="0" w:space="0" w:color="auto"/>
        <w:left w:val="none" w:sz="0" w:space="0" w:color="auto"/>
        <w:bottom w:val="none" w:sz="0" w:space="0" w:color="auto"/>
        <w:right w:val="none" w:sz="0" w:space="0" w:color="auto"/>
      </w:divBdr>
      <w:divsChild>
        <w:div w:id="1539776463">
          <w:marLeft w:val="0"/>
          <w:marRight w:val="0"/>
          <w:marTop w:val="0"/>
          <w:marBottom w:val="0"/>
          <w:divBdr>
            <w:top w:val="none" w:sz="0" w:space="0" w:color="auto"/>
            <w:left w:val="none" w:sz="0" w:space="0" w:color="auto"/>
            <w:bottom w:val="none" w:sz="0" w:space="0" w:color="auto"/>
            <w:right w:val="none" w:sz="0" w:space="0" w:color="auto"/>
          </w:divBdr>
          <w:divsChild>
            <w:div w:id="981688469">
              <w:marLeft w:val="300"/>
              <w:marRight w:val="300"/>
              <w:marTop w:val="300"/>
              <w:marBottom w:val="300"/>
              <w:divBdr>
                <w:top w:val="none" w:sz="0" w:space="0" w:color="auto"/>
                <w:left w:val="none" w:sz="0" w:space="0" w:color="auto"/>
                <w:bottom w:val="none" w:sz="0" w:space="0" w:color="auto"/>
                <w:right w:val="none" w:sz="0" w:space="0" w:color="auto"/>
              </w:divBdr>
              <w:divsChild>
                <w:div w:id="1896235367">
                  <w:marLeft w:val="0"/>
                  <w:marRight w:val="0"/>
                  <w:marTop w:val="0"/>
                  <w:marBottom w:val="0"/>
                  <w:divBdr>
                    <w:top w:val="none" w:sz="0" w:space="0" w:color="auto"/>
                    <w:left w:val="none" w:sz="0" w:space="0" w:color="auto"/>
                    <w:bottom w:val="none" w:sz="0" w:space="0" w:color="auto"/>
                    <w:right w:val="none" w:sz="0" w:space="0" w:color="auto"/>
                  </w:divBdr>
                  <w:divsChild>
                    <w:div w:id="420295309">
                      <w:marLeft w:val="0"/>
                      <w:marRight w:val="0"/>
                      <w:marTop w:val="0"/>
                      <w:marBottom w:val="180"/>
                      <w:divBdr>
                        <w:top w:val="single" w:sz="18" w:space="9" w:color="CCCCCC"/>
                        <w:left w:val="none" w:sz="0" w:space="0" w:color="auto"/>
                        <w:bottom w:val="none" w:sz="0" w:space="0" w:color="auto"/>
                        <w:right w:val="none" w:sz="0" w:space="0" w:color="auto"/>
                      </w:divBdr>
                      <w:divsChild>
                        <w:div w:id="1642080703">
                          <w:marLeft w:val="0"/>
                          <w:marRight w:val="0"/>
                          <w:marTop w:val="0"/>
                          <w:marBottom w:val="0"/>
                          <w:divBdr>
                            <w:top w:val="none" w:sz="0" w:space="0" w:color="auto"/>
                            <w:left w:val="none" w:sz="0" w:space="0" w:color="auto"/>
                            <w:bottom w:val="none" w:sz="0" w:space="0" w:color="auto"/>
                            <w:right w:val="none" w:sz="0" w:space="0" w:color="auto"/>
                          </w:divBdr>
                          <w:divsChild>
                            <w:div w:id="57244483">
                              <w:marLeft w:val="0"/>
                              <w:marRight w:val="0"/>
                              <w:marTop w:val="0"/>
                              <w:marBottom w:val="0"/>
                              <w:divBdr>
                                <w:top w:val="none" w:sz="0" w:space="0" w:color="auto"/>
                                <w:left w:val="none" w:sz="0" w:space="0" w:color="auto"/>
                                <w:bottom w:val="none" w:sz="0" w:space="0" w:color="auto"/>
                                <w:right w:val="none" w:sz="0" w:space="0" w:color="auto"/>
                              </w:divBdr>
                              <w:divsChild>
                                <w:div w:id="10189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109384">
      <w:bodyDiv w:val="1"/>
      <w:marLeft w:val="0"/>
      <w:marRight w:val="0"/>
      <w:marTop w:val="0"/>
      <w:marBottom w:val="0"/>
      <w:divBdr>
        <w:top w:val="none" w:sz="0" w:space="0" w:color="auto"/>
        <w:left w:val="none" w:sz="0" w:space="0" w:color="auto"/>
        <w:bottom w:val="none" w:sz="0" w:space="0" w:color="auto"/>
        <w:right w:val="none" w:sz="0" w:space="0" w:color="auto"/>
      </w:divBdr>
      <w:divsChild>
        <w:div w:id="837119397">
          <w:marLeft w:val="0"/>
          <w:marRight w:val="0"/>
          <w:marTop w:val="0"/>
          <w:marBottom w:val="0"/>
          <w:divBdr>
            <w:top w:val="none" w:sz="0" w:space="0" w:color="auto"/>
            <w:left w:val="none" w:sz="0" w:space="0" w:color="auto"/>
            <w:bottom w:val="none" w:sz="0" w:space="0" w:color="auto"/>
            <w:right w:val="none" w:sz="0" w:space="0" w:color="auto"/>
          </w:divBdr>
          <w:divsChild>
            <w:div w:id="1630622640">
              <w:marLeft w:val="300"/>
              <w:marRight w:val="300"/>
              <w:marTop w:val="300"/>
              <w:marBottom w:val="300"/>
              <w:divBdr>
                <w:top w:val="none" w:sz="0" w:space="0" w:color="auto"/>
                <w:left w:val="none" w:sz="0" w:space="0" w:color="auto"/>
                <w:bottom w:val="none" w:sz="0" w:space="0" w:color="auto"/>
                <w:right w:val="none" w:sz="0" w:space="0" w:color="auto"/>
              </w:divBdr>
              <w:divsChild>
                <w:div w:id="5717235">
                  <w:marLeft w:val="0"/>
                  <w:marRight w:val="0"/>
                  <w:marTop w:val="0"/>
                  <w:marBottom w:val="0"/>
                  <w:divBdr>
                    <w:top w:val="none" w:sz="0" w:space="0" w:color="auto"/>
                    <w:left w:val="none" w:sz="0" w:space="0" w:color="auto"/>
                    <w:bottom w:val="none" w:sz="0" w:space="0" w:color="auto"/>
                    <w:right w:val="none" w:sz="0" w:space="0" w:color="auto"/>
                  </w:divBdr>
                  <w:divsChild>
                    <w:div w:id="1891989796">
                      <w:marLeft w:val="0"/>
                      <w:marRight w:val="0"/>
                      <w:marTop w:val="0"/>
                      <w:marBottom w:val="180"/>
                      <w:divBdr>
                        <w:top w:val="single" w:sz="18" w:space="9" w:color="CCCCCC"/>
                        <w:left w:val="none" w:sz="0" w:space="0" w:color="auto"/>
                        <w:bottom w:val="none" w:sz="0" w:space="0" w:color="auto"/>
                        <w:right w:val="none" w:sz="0" w:space="0" w:color="auto"/>
                      </w:divBdr>
                      <w:divsChild>
                        <w:div w:id="1980334072">
                          <w:marLeft w:val="0"/>
                          <w:marRight w:val="0"/>
                          <w:marTop w:val="0"/>
                          <w:marBottom w:val="0"/>
                          <w:divBdr>
                            <w:top w:val="none" w:sz="0" w:space="0" w:color="auto"/>
                            <w:left w:val="none" w:sz="0" w:space="0" w:color="auto"/>
                            <w:bottom w:val="none" w:sz="0" w:space="0" w:color="auto"/>
                            <w:right w:val="none" w:sz="0" w:space="0" w:color="auto"/>
                          </w:divBdr>
                          <w:divsChild>
                            <w:div w:id="8918798">
                              <w:marLeft w:val="0"/>
                              <w:marRight w:val="0"/>
                              <w:marTop w:val="240"/>
                              <w:marBottom w:val="0"/>
                              <w:divBdr>
                                <w:top w:val="none" w:sz="0" w:space="0" w:color="auto"/>
                                <w:left w:val="none" w:sz="0" w:space="0" w:color="auto"/>
                                <w:bottom w:val="none" w:sz="0" w:space="0" w:color="auto"/>
                                <w:right w:val="none" w:sz="0" w:space="0" w:color="auto"/>
                              </w:divBdr>
                              <w:divsChild>
                                <w:div w:id="761029969">
                                  <w:marLeft w:val="0"/>
                                  <w:marRight w:val="0"/>
                                  <w:marTop w:val="0"/>
                                  <w:marBottom w:val="0"/>
                                  <w:divBdr>
                                    <w:top w:val="none" w:sz="0" w:space="0" w:color="auto"/>
                                    <w:left w:val="none" w:sz="0" w:space="0" w:color="auto"/>
                                    <w:bottom w:val="none" w:sz="0" w:space="0" w:color="auto"/>
                                    <w:right w:val="none" w:sz="0" w:space="0" w:color="auto"/>
                                  </w:divBdr>
                                  <w:divsChild>
                                    <w:div w:id="1440762706">
                                      <w:marLeft w:val="0"/>
                                      <w:marRight w:val="0"/>
                                      <w:marTop w:val="0"/>
                                      <w:marBottom w:val="0"/>
                                      <w:divBdr>
                                        <w:top w:val="none" w:sz="0" w:space="0" w:color="auto"/>
                                        <w:left w:val="none" w:sz="0" w:space="0" w:color="auto"/>
                                        <w:bottom w:val="none" w:sz="0" w:space="0" w:color="auto"/>
                                        <w:right w:val="none" w:sz="0" w:space="0" w:color="auto"/>
                                      </w:divBdr>
                                      <w:divsChild>
                                        <w:div w:id="9797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 TargetMode="External"/><Relationship Id="rId11" Type="http://schemas.openxmlformats.org/officeDocument/2006/relationships/hyperlink" Target="http://creativecommons.org/licenses/by-nc-nd/3.0/" TargetMode="External"/><Relationship Id="rId5" Type="http://schemas.openxmlformats.org/officeDocument/2006/relationships/image" Target="media/image1.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cp:lastPrinted>2012-09-29T22:15:00Z</cp:lastPrinted>
  <dcterms:created xsi:type="dcterms:W3CDTF">2012-09-29T21:51:00Z</dcterms:created>
  <dcterms:modified xsi:type="dcterms:W3CDTF">2012-10-15T22:30:00Z</dcterms:modified>
</cp:coreProperties>
</file>